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75" w:rsidRDefault="003A3675" w:rsidP="003A36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A3675" w:rsidRDefault="003A3675" w:rsidP="003A36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A3675" w:rsidRDefault="003A3675" w:rsidP="003A367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</w:t>
      </w:r>
      <w:proofErr w:type="gramStart"/>
      <w:r w:rsidRPr="00D379D1">
        <w:rPr>
          <w:rFonts w:ascii="Times New Roman" w:hAnsi="Times New Roman" w:cs="Times New Roman"/>
        </w:rPr>
        <w:t>участка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площадью</w:t>
      </w:r>
      <w:proofErr w:type="gramEnd"/>
      <w:r>
        <w:rPr>
          <w:rFonts w:ascii="Times New Roman" w:hAnsi="Times New Roman" w:cs="Times New Roman"/>
        </w:rPr>
        <w:t xml:space="preserve"> 610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Белые </w:t>
      </w:r>
      <w:proofErr w:type="gramStart"/>
      <w:r>
        <w:rPr>
          <w:rFonts w:ascii="Times New Roman" w:hAnsi="Times New Roman" w:cs="Times New Roman"/>
        </w:rPr>
        <w:t>Столбы,  ул.</w:t>
      </w:r>
      <w:proofErr w:type="gramEnd"/>
      <w:r>
        <w:rPr>
          <w:rFonts w:ascii="Times New Roman" w:hAnsi="Times New Roman" w:cs="Times New Roman"/>
        </w:rPr>
        <w:t xml:space="preserve"> Приозерная ( кадастровый квартал 50:28:0110102);</w:t>
      </w:r>
    </w:p>
    <w:p w:rsidR="003A3675" w:rsidRPr="00D379D1" w:rsidRDefault="003A3675" w:rsidP="003A367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379D1">
        <w:rPr>
          <w:rFonts w:ascii="Times New Roman" w:hAnsi="Times New Roman" w:cs="Times New Roman"/>
        </w:rPr>
        <w:t>Граждане,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3A3675" w:rsidRPr="00D379D1" w:rsidRDefault="003A3675" w:rsidP="003A367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3A3675" w:rsidRPr="00D379D1" w:rsidRDefault="003A3675" w:rsidP="003A367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22.08.2024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A3675" w:rsidRPr="00D379D1" w:rsidRDefault="003A3675" w:rsidP="003A367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23.09.2024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3A3675" w:rsidRPr="00D379D1" w:rsidRDefault="003A3675" w:rsidP="003A367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23.09.2024</w:t>
      </w:r>
    </w:p>
    <w:p w:rsidR="003A3675" w:rsidRPr="00D379D1" w:rsidRDefault="003A3675" w:rsidP="003A367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21.08.2024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3A3675" w:rsidRPr="00D379D1" w:rsidRDefault="003A3675" w:rsidP="003A367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A3675" w:rsidRPr="00D379D1" w:rsidRDefault="003A3675" w:rsidP="003A367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A3675" w:rsidRPr="00D379D1" w:rsidRDefault="003A3675" w:rsidP="003A367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Председатель комитета</w:t>
      </w:r>
    </w:p>
    <w:p w:rsidR="003A3675" w:rsidRPr="00D379D1" w:rsidRDefault="003A3675" w:rsidP="003A367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по управлению имуществом</w:t>
      </w:r>
      <w:r w:rsidRPr="00D379D1"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3A3675" w:rsidRDefault="003A3675" w:rsidP="003A3675"/>
    <w:p w:rsidR="00155BD4" w:rsidRDefault="00155BD4"/>
    <w:sectPr w:rsidR="00155BD4" w:rsidSect="00C1011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75"/>
    <w:rsid w:val="00155BD4"/>
    <w:rsid w:val="003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1C46"/>
  <w15:chartTrackingRefBased/>
  <w15:docId w15:val="{37DB82D9-FAE5-4F51-B80C-8C4B0B84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2024-08-20T14:51:00Z</dcterms:created>
  <dcterms:modified xsi:type="dcterms:W3CDTF">2024-08-20T14:52:00Z</dcterms:modified>
</cp:coreProperties>
</file>